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30"/>
        <w:tblW w:w="9180" w:type="dxa"/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250A25" w:rsidTr="00475E1A">
        <w:tc>
          <w:tcPr>
            <w:tcW w:w="3060" w:type="dxa"/>
            <w:vMerge w:val="restart"/>
          </w:tcPr>
          <w:p w:rsidR="00250A25" w:rsidRDefault="00250A25" w:rsidP="00475E1A">
            <w:pPr>
              <w:spacing w:line="276" w:lineRule="auto"/>
              <w:ind w:left="-108"/>
              <w:rPr>
                <w:szCs w:val="24"/>
                <w:lang w:eastAsia="en-US"/>
              </w:rPr>
            </w:pPr>
          </w:p>
        </w:tc>
        <w:tc>
          <w:tcPr>
            <w:tcW w:w="3060" w:type="dxa"/>
            <w:hideMark/>
          </w:tcPr>
          <w:p w:rsidR="00250A25" w:rsidRDefault="00250A25" w:rsidP="00475E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T.C.</w:t>
            </w:r>
          </w:p>
        </w:tc>
        <w:tc>
          <w:tcPr>
            <w:tcW w:w="3060" w:type="dxa"/>
          </w:tcPr>
          <w:p w:rsidR="00250A25" w:rsidRDefault="00250A25" w:rsidP="00475E1A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250A25" w:rsidTr="00475E1A">
        <w:tc>
          <w:tcPr>
            <w:tcW w:w="3060" w:type="dxa"/>
            <w:vMerge/>
            <w:vAlign w:val="center"/>
            <w:hideMark/>
          </w:tcPr>
          <w:p w:rsidR="00250A25" w:rsidRDefault="00250A25" w:rsidP="00475E1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060" w:type="dxa"/>
            <w:hideMark/>
          </w:tcPr>
          <w:p w:rsidR="00250A25" w:rsidRDefault="00250A25" w:rsidP="00475E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KIRKLARELİ VALİLİĞİ</w:t>
            </w:r>
          </w:p>
        </w:tc>
        <w:tc>
          <w:tcPr>
            <w:tcW w:w="3060" w:type="dxa"/>
          </w:tcPr>
          <w:p w:rsidR="00250A25" w:rsidRDefault="00250A25" w:rsidP="00475E1A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250A25" w:rsidTr="00475E1A">
        <w:trPr>
          <w:trHeight w:val="311"/>
        </w:trPr>
        <w:tc>
          <w:tcPr>
            <w:tcW w:w="3060" w:type="dxa"/>
            <w:vMerge/>
            <w:vAlign w:val="center"/>
            <w:hideMark/>
          </w:tcPr>
          <w:p w:rsidR="00250A25" w:rsidRDefault="00250A25" w:rsidP="00475E1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060" w:type="dxa"/>
            <w:hideMark/>
          </w:tcPr>
          <w:p w:rsidR="00250A25" w:rsidRDefault="00250A25" w:rsidP="00475E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İl Müftülüğü</w:t>
            </w:r>
          </w:p>
        </w:tc>
        <w:tc>
          <w:tcPr>
            <w:tcW w:w="3060" w:type="dxa"/>
          </w:tcPr>
          <w:p w:rsidR="00250A25" w:rsidRDefault="00250A25" w:rsidP="00475E1A">
            <w:pPr>
              <w:spacing w:line="276" w:lineRule="auto"/>
              <w:jc w:val="right"/>
              <w:rPr>
                <w:szCs w:val="24"/>
                <w:lang w:eastAsia="en-US"/>
              </w:rPr>
            </w:pPr>
          </w:p>
        </w:tc>
      </w:tr>
    </w:tbl>
    <w:p w:rsidR="00250A25" w:rsidRDefault="00250A25" w:rsidP="00250A25">
      <w:pPr>
        <w:rPr>
          <w:b/>
          <w:szCs w:val="24"/>
        </w:rPr>
      </w:pPr>
    </w:p>
    <w:p w:rsidR="00250A25" w:rsidRPr="00A36340" w:rsidRDefault="00250A25" w:rsidP="00250A25">
      <w:pPr>
        <w:rPr>
          <w:szCs w:val="24"/>
        </w:rPr>
      </w:pPr>
      <w:proofErr w:type="gramStart"/>
      <w:r w:rsidRPr="00A36340">
        <w:rPr>
          <w:b/>
          <w:szCs w:val="24"/>
        </w:rPr>
        <w:t>Sayı    :</w:t>
      </w:r>
      <w:r>
        <w:rPr>
          <w:szCs w:val="24"/>
        </w:rPr>
        <w:t xml:space="preserve"> 47568844</w:t>
      </w:r>
      <w:proofErr w:type="gramEnd"/>
      <w:r>
        <w:rPr>
          <w:szCs w:val="24"/>
        </w:rPr>
        <w:t>-902-</w:t>
      </w:r>
      <w:r w:rsidR="00181200">
        <w:rPr>
          <w:szCs w:val="24"/>
        </w:rPr>
        <w:t xml:space="preserve"> 1103</w:t>
      </w:r>
      <w:r w:rsidRPr="00A36340">
        <w:rPr>
          <w:szCs w:val="24"/>
        </w:rPr>
        <w:t xml:space="preserve">                                                                      </w:t>
      </w:r>
      <w:r>
        <w:rPr>
          <w:szCs w:val="24"/>
        </w:rPr>
        <w:t xml:space="preserve">         28/08/2018</w:t>
      </w:r>
      <w:r w:rsidRPr="00A36340">
        <w:rPr>
          <w:szCs w:val="24"/>
        </w:rPr>
        <w:t xml:space="preserve">                                                                              </w:t>
      </w:r>
      <w:r w:rsidRPr="00A36340">
        <w:rPr>
          <w:b/>
          <w:szCs w:val="24"/>
        </w:rPr>
        <w:t>Konu :</w:t>
      </w:r>
      <w:r w:rsidRPr="00A36340">
        <w:rPr>
          <w:szCs w:val="24"/>
        </w:rPr>
        <w:t xml:space="preserve"> Sınav ilanı</w:t>
      </w:r>
    </w:p>
    <w:p w:rsidR="00250A25" w:rsidRPr="00A36340" w:rsidRDefault="00250A25" w:rsidP="00250A25">
      <w:pPr>
        <w:jc w:val="center"/>
        <w:rPr>
          <w:b/>
          <w:szCs w:val="24"/>
          <w:u w:val="single"/>
        </w:rPr>
      </w:pPr>
      <w:r w:rsidRPr="00A36340">
        <w:rPr>
          <w:b/>
          <w:szCs w:val="24"/>
          <w:u w:val="single"/>
        </w:rPr>
        <w:t>İLAN</w:t>
      </w:r>
    </w:p>
    <w:p w:rsidR="00250A25" w:rsidRPr="00A36340" w:rsidRDefault="00250A25" w:rsidP="00250A25">
      <w:pPr>
        <w:jc w:val="center"/>
        <w:rPr>
          <w:szCs w:val="24"/>
        </w:rPr>
      </w:pPr>
    </w:p>
    <w:p w:rsidR="00250A25" w:rsidRPr="00A36340" w:rsidRDefault="00250A25" w:rsidP="00250A25">
      <w:pPr>
        <w:jc w:val="both"/>
        <w:rPr>
          <w:szCs w:val="24"/>
        </w:rPr>
      </w:pPr>
      <w:r w:rsidRPr="00A36340">
        <w:rPr>
          <w:szCs w:val="24"/>
        </w:rPr>
        <w:t xml:space="preserve">İlimiz </w:t>
      </w:r>
      <w:r>
        <w:rPr>
          <w:szCs w:val="24"/>
        </w:rPr>
        <w:t xml:space="preserve">Müftülüğünde </w:t>
      </w:r>
      <w:r w:rsidRPr="00A36340">
        <w:rPr>
          <w:szCs w:val="24"/>
        </w:rPr>
        <w:t>münhal bulunan ve aşağıda unvanı, kadro derecesi ve adedi belirtilen kadrolara Diyanet İşleri Başkanlığı Atama ve Yer Değiştirme Yönetmeliği ile Sınav Yönetmeliği’nin ilgili maddeleri uyarınca uygulamalı sınavla naklen eleman alınacaktır.</w:t>
      </w:r>
    </w:p>
    <w:p w:rsidR="00250A25" w:rsidRPr="00A36340" w:rsidRDefault="00250A25" w:rsidP="00250A25">
      <w:pPr>
        <w:ind w:firstLine="360"/>
        <w:jc w:val="both"/>
        <w:rPr>
          <w:b/>
          <w:szCs w:val="24"/>
        </w:rPr>
      </w:pPr>
    </w:p>
    <w:p w:rsidR="00250A25" w:rsidRDefault="00250A25" w:rsidP="00250A25">
      <w:pPr>
        <w:ind w:firstLine="360"/>
        <w:jc w:val="both"/>
        <w:rPr>
          <w:b/>
          <w:szCs w:val="24"/>
        </w:rPr>
      </w:pPr>
      <w:r w:rsidRPr="00A36340">
        <w:rPr>
          <w:b/>
          <w:szCs w:val="24"/>
        </w:rPr>
        <w:t>SINAVA KATILMA ŞARTLARI</w:t>
      </w:r>
    </w:p>
    <w:p w:rsidR="00250A25" w:rsidRPr="00A36340" w:rsidRDefault="00250A25" w:rsidP="00250A25">
      <w:pPr>
        <w:ind w:firstLine="360"/>
        <w:jc w:val="both"/>
        <w:rPr>
          <w:b/>
          <w:szCs w:val="24"/>
        </w:rPr>
      </w:pPr>
    </w:p>
    <w:p w:rsidR="00250A25" w:rsidRPr="00A36340" w:rsidRDefault="00250A25" w:rsidP="00250A25">
      <w:pPr>
        <w:jc w:val="both"/>
        <w:rPr>
          <w:b/>
          <w:szCs w:val="24"/>
          <w:u w:val="single"/>
        </w:rPr>
      </w:pPr>
      <w:r w:rsidRPr="00A36340">
        <w:rPr>
          <w:b/>
          <w:szCs w:val="24"/>
          <w:u w:val="single"/>
        </w:rPr>
        <w:t xml:space="preserve">       (</w:t>
      </w:r>
      <w:bookmarkStart w:id="0" w:name="_GoBack"/>
      <w:r w:rsidRPr="00A36340">
        <w:rPr>
          <w:b/>
          <w:szCs w:val="24"/>
          <w:u w:val="single"/>
        </w:rPr>
        <w:t>Veri Hazırlama ve Kontrol İşletmeni</w:t>
      </w:r>
      <w:bookmarkEnd w:id="0"/>
      <w:r w:rsidRPr="00A36340">
        <w:rPr>
          <w:b/>
          <w:szCs w:val="24"/>
          <w:u w:val="single"/>
        </w:rPr>
        <w:t>)</w:t>
      </w:r>
    </w:p>
    <w:p w:rsidR="00250A25" w:rsidRPr="00A36340" w:rsidRDefault="00250A25" w:rsidP="00250A25">
      <w:pPr>
        <w:numPr>
          <w:ilvl w:val="0"/>
          <w:numId w:val="1"/>
        </w:numPr>
        <w:jc w:val="both"/>
        <w:rPr>
          <w:szCs w:val="24"/>
        </w:rPr>
      </w:pPr>
      <w:r w:rsidRPr="00A36340">
        <w:rPr>
          <w:szCs w:val="24"/>
        </w:rPr>
        <w:t>657 Sayılı Devlet Memurları Kanunun 48. maddelerindeki şartlara haiz olmak,</w:t>
      </w:r>
    </w:p>
    <w:p w:rsidR="00250A25" w:rsidRPr="00A24294" w:rsidRDefault="00250A25" w:rsidP="00250A25">
      <w:pPr>
        <w:numPr>
          <w:ilvl w:val="0"/>
          <w:numId w:val="1"/>
        </w:numPr>
        <w:jc w:val="both"/>
        <w:rPr>
          <w:szCs w:val="24"/>
        </w:rPr>
      </w:pPr>
      <w:r w:rsidRPr="00A24294">
        <w:rPr>
          <w:szCs w:val="24"/>
        </w:rPr>
        <w:t>Başkanlık teşkilatında en az iki yıl çalışmış olmak,</w:t>
      </w:r>
      <w:r w:rsidRPr="00A24294">
        <w:rPr>
          <w:sz w:val="22"/>
          <w:szCs w:val="22"/>
        </w:rPr>
        <w:t xml:space="preserve">  </w:t>
      </w:r>
    </w:p>
    <w:p w:rsidR="00250A25" w:rsidRPr="006D4686" w:rsidRDefault="00250A25" w:rsidP="00250A25">
      <w:pPr>
        <w:numPr>
          <w:ilvl w:val="0"/>
          <w:numId w:val="1"/>
        </w:numPr>
        <w:jc w:val="both"/>
        <w:rPr>
          <w:szCs w:val="24"/>
        </w:rPr>
      </w:pPr>
      <w:r w:rsidRPr="006D4686">
        <w:rPr>
          <w:szCs w:val="24"/>
        </w:rPr>
        <w:t xml:space="preserve">İsteklilerin </w:t>
      </w:r>
      <w:r>
        <w:rPr>
          <w:szCs w:val="24"/>
        </w:rPr>
        <w:t xml:space="preserve">dilekçe ile müracaatlarında </w:t>
      </w:r>
      <w:r w:rsidRPr="006D4686">
        <w:rPr>
          <w:szCs w:val="24"/>
        </w:rPr>
        <w:t xml:space="preserve">(İl dışından müracaat edenlerin Müftülükçe imzalı Hizmet Cetveli ile VHKİ kadrosu için müracaat edenlerin Bilgisayar Sertifikasını/belgesini </w:t>
      </w:r>
      <w:r>
        <w:rPr>
          <w:szCs w:val="24"/>
        </w:rPr>
        <w:t>dilekçelerine</w:t>
      </w:r>
      <w:r w:rsidRPr="006D4686">
        <w:rPr>
          <w:szCs w:val="24"/>
        </w:rPr>
        <w:t xml:space="preserve"> eklemeleri).</w:t>
      </w:r>
    </w:p>
    <w:p w:rsidR="00250A25" w:rsidRDefault="00250A25" w:rsidP="00250A25">
      <w:pPr>
        <w:pStyle w:val="ListeParagraf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En az Lise mezunu olmak,</w:t>
      </w:r>
    </w:p>
    <w:p w:rsidR="00250A25" w:rsidRPr="00E15820" w:rsidRDefault="00250A25" w:rsidP="00250A25">
      <w:pPr>
        <w:pStyle w:val="ListeParagraf"/>
        <w:numPr>
          <w:ilvl w:val="0"/>
          <w:numId w:val="1"/>
        </w:numPr>
        <w:jc w:val="both"/>
        <w:rPr>
          <w:szCs w:val="24"/>
        </w:rPr>
      </w:pPr>
      <w:r w:rsidRPr="00E15820">
        <w:rPr>
          <w:szCs w:val="24"/>
        </w:rPr>
        <w:t>Postadaki vaki gecikmeler dikkate alınmayacaktır.</w:t>
      </w:r>
    </w:p>
    <w:p w:rsidR="00250A25" w:rsidRPr="00E15820" w:rsidRDefault="00250A25" w:rsidP="00250A25">
      <w:pPr>
        <w:pStyle w:val="ListeParagraf"/>
        <w:numPr>
          <w:ilvl w:val="0"/>
          <w:numId w:val="1"/>
        </w:numPr>
        <w:rPr>
          <w:szCs w:val="24"/>
        </w:rPr>
      </w:pPr>
      <w:r w:rsidRPr="00E15820">
        <w:rPr>
          <w:szCs w:val="24"/>
        </w:rPr>
        <w:t xml:space="preserve">İsteklilerin; en geç </w:t>
      </w:r>
      <w:proofErr w:type="gramStart"/>
      <w:r w:rsidRPr="00E15820">
        <w:rPr>
          <w:b/>
          <w:szCs w:val="24"/>
        </w:rPr>
        <w:t>11/09/2018</w:t>
      </w:r>
      <w:proofErr w:type="gramEnd"/>
      <w:r w:rsidRPr="00E15820">
        <w:rPr>
          <w:b/>
          <w:szCs w:val="24"/>
        </w:rPr>
        <w:t xml:space="preserve"> Salı günü mesai bitimine</w:t>
      </w:r>
      <w:r w:rsidRPr="00E15820">
        <w:rPr>
          <w:szCs w:val="24"/>
        </w:rPr>
        <w:t xml:space="preserve"> kadar bir dilekçe ile şahsen İl Müftülüğüne müracaat etmeleri gerekmektedir. </w:t>
      </w:r>
    </w:p>
    <w:p w:rsidR="00250A25" w:rsidRPr="00A36340" w:rsidRDefault="00250A25" w:rsidP="00250A25">
      <w:pPr>
        <w:numPr>
          <w:ilvl w:val="0"/>
          <w:numId w:val="1"/>
        </w:numPr>
        <w:jc w:val="both"/>
        <w:rPr>
          <w:b/>
          <w:szCs w:val="24"/>
        </w:rPr>
      </w:pPr>
      <w:r w:rsidRPr="00A36340">
        <w:rPr>
          <w:b/>
          <w:szCs w:val="24"/>
        </w:rPr>
        <w:t xml:space="preserve">Sınav Tarihi: </w:t>
      </w:r>
      <w:r>
        <w:rPr>
          <w:b/>
          <w:szCs w:val="24"/>
        </w:rPr>
        <w:t>12/09</w:t>
      </w:r>
      <w:r w:rsidRPr="00A36340">
        <w:rPr>
          <w:b/>
          <w:szCs w:val="24"/>
        </w:rPr>
        <w:t>/</w:t>
      </w:r>
      <w:proofErr w:type="gramStart"/>
      <w:r w:rsidRPr="00A36340">
        <w:rPr>
          <w:b/>
          <w:szCs w:val="24"/>
        </w:rPr>
        <w:t>201</w:t>
      </w:r>
      <w:r>
        <w:rPr>
          <w:b/>
          <w:szCs w:val="24"/>
        </w:rPr>
        <w:t>8</w:t>
      </w:r>
      <w:r w:rsidRPr="00A36340">
        <w:rPr>
          <w:b/>
          <w:szCs w:val="24"/>
        </w:rPr>
        <w:t xml:space="preserve">  Saat</w:t>
      </w:r>
      <w:proofErr w:type="gramEnd"/>
      <w:r w:rsidRPr="00A36340">
        <w:rPr>
          <w:b/>
          <w:szCs w:val="24"/>
        </w:rPr>
        <w:t xml:space="preserve">: </w:t>
      </w:r>
      <w:r>
        <w:rPr>
          <w:b/>
          <w:szCs w:val="24"/>
        </w:rPr>
        <w:t>09:00’dı</w:t>
      </w:r>
      <w:r w:rsidRPr="00A36340">
        <w:rPr>
          <w:b/>
          <w:szCs w:val="24"/>
        </w:rPr>
        <w:t>r.</w:t>
      </w:r>
    </w:p>
    <w:p w:rsidR="00250A25" w:rsidRPr="00A36340" w:rsidRDefault="00250A25" w:rsidP="00250A25">
      <w:pPr>
        <w:jc w:val="both"/>
        <w:rPr>
          <w:b/>
          <w:szCs w:val="24"/>
        </w:rPr>
      </w:pPr>
      <w:r w:rsidRPr="00A36340">
        <w:rPr>
          <w:b/>
          <w:szCs w:val="24"/>
        </w:rPr>
        <w:t xml:space="preserve">       </w:t>
      </w:r>
    </w:p>
    <w:p w:rsidR="00250A25" w:rsidRPr="00A36340" w:rsidRDefault="00250A25" w:rsidP="00250A25">
      <w:pPr>
        <w:ind w:left="720"/>
        <w:jc w:val="both"/>
        <w:rPr>
          <w:b/>
          <w:szCs w:val="24"/>
        </w:rPr>
      </w:pPr>
      <w:r w:rsidRPr="00A36340">
        <w:rPr>
          <w:b/>
          <w:szCs w:val="24"/>
        </w:rPr>
        <w:t>İlanen duyurulur.</w:t>
      </w:r>
    </w:p>
    <w:p w:rsidR="00250A25" w:rsidRPr="00A36340" w:rsidRDefault="00250A25" w:rsidP="00250A25">
      <w:pPr>
        <w:ind w:left="720"/>
        <w:jc w:val="both"/>
        <w:rPr>
          <w:szCs w:val="24"/>
        </w:rPr>
      </w:pPr>
      <w:r w:rsidRPr="00A36340">
        <w:rPr>
          <w:szCs w:val="24"/>
        </w:rPr>
        <w:tab/>
      </w:r>
      <w:r w:rsidRPr="00A36340">
        <w:rPr>
          <w:szCs w:val="24"/>
        </w:rPr>
        <w:tab/>
      </w:r>
      <w:r w:rsidRPr="00A36340">
        <w:rPr>
          <w:szCs w:val="24"/>
        </w:rPr>
        <w:tab/>
      </w:r>
      <w:r w:rsidRPr="00A36340">
        <w:rPr>
          <w:szCs w:val="24"/>
        </w:rPr>
        <w:tab/>
      </w:r>
      <w:r w:rsidRPr="00A36340">
        <w:rPr>
          <w:szCs w:val="24"/>
        </w:rPr>
        <w:tab/>
      </w:r>
      <w:r w:rsidRPr="00A36340">
        <w:rPr>
          <w:szCs w:val="24"/>
        </w:rPr>
        <w:tab/>
      </w:r>
      <w:r w:rsidRPr="00A36340">
        <w:rPr>
          <w:szCs w:val="24"/>
        </w:rPr>
        <w:tab/>
        <w:t xml:space="preserve">                            </w:t>
      </w:r>
    </w:p>
    <w:p w:rsidR="00250A25" w:rsidRDefault="00250A25" w:rsidP="00250A25">
      <w:pPr>
        <w:ind w:left="720"/>
        <w:jc w:val="both"/>
        <w:rPr>
          <w:szCs w:val="24"/>
        </w:rPr>
      </w:pPr>
    </w:p>
    <w:p w:rsidR="00250A25" w:rsidRPr="00A36340" w:rsidRDefault="00250A25" w:rsidP="00250A25">
      <w:pPr>
        <w:tabs>
          <w:tab w:val="left" w:pos="6945"/>
          <w:tab w:val="left" w:pos="7125"/>
        </w:tabs>
        <w:jc w:val="both"/>
        <w:rPr>
          <w:szCs w:val="24"/>
        </w:rPr>
      </w:pPr>
    </w:p>
    <w:p w:rsidR="00250A25" w:rsidRPr="00A36340" w:rsidRDefault="00250A25" w:rsidP="00250A2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Hüseyin DEMİRTAŞ</w:t>
      </w:r>
    </w:p>
    <w:p w:rsidR="00250A25" w:rsidRPr="00A36340" w:rsidRDefault="00250A25" w:rsidP="00250A25">
      <w:pPr>
        <w:jc w:val="both"/>
        <w:rPr>
          <w:szCs w:val="24"/>
        </w:rPr>
      </w:pPr>
      <w:r w:rsidRPr="00A36340">
        <w:rPr>
          <w:szCs w:val="24"/>
        </w:rPr>
        <w:tab/>
      </w:r>
      <w:r w:rsidRPr="00A36340">
        <w:rPr>
          <w:szCs w:val="24"/>
        </w:rPr>
        <w:tab/>
      </w:r>
      <w:r w:rsidRPr="00A36340">
        <w:rPr>
          <w:szCs w:val="24"/>
        </w:rPr>
        <w:tab/>
      </w:r>
      <w:r w:rsidRPr="00A36340">
        <w:rPr>
          <w:szCs w:val="24"/>
        </w:rPr>
        <w:tab/>
      </w:r>
      <w:r w:rsidRPr="00A36340">
        <w:rPr>
          <w:szCs w:val="24"/>
        </w:rPr>
        <w:tab/>
      </w:r>
      <w:r w:rsidRPr="00A36340">
        <w:rPr>
          <w:szCs w:val="24"/>
        </w:rPr>
        <w:tab/>
      </w:r>
      <w:r w:rsidRPr="00A36340">
        <w:rPr>
          <w:szCs w:val="24"/>
        </w:rPr>
        <w:tab/>
      </w:r>
      <w:r w:rsidRPr="00A36340">
        <w:rPr>
          <w:szCs w:val="24"/>
        </w:rPr>
        <w:tab/>
      </w:r>
      <w:r w:rsidRPr="00A36340">
        <w:rPr>
          <w:szCs w:val="24"/>
        </w:rPr>
        <w:tab/>
        <w:t xml:space="preserve">   </w:t>
      </w:r>
      <w:r>
        <w:rPr>
          <w:szCs w:val="24"/>
        </w:rPr>
        <w:t xml:space="preserve">     İl Müftüsü </w:t>
      </w:r>
    </w:p>
    <w:p w:rsidR="00250A25" w:rsidRDefault="00250A25" w:rsidP="00250A25">
      <w:pPr>
        <w:tabs>
          <w:tab w:val="left" w:pos="6855"/>
          <w:tab w:val="left" w:pos="7890"/>
        </w:tabs>
        <w:jc w:val="both"/>
        <w:rPr>
          <w:szCs w:val="24"/>
        </w:rPr>
      </w:pPr>
      <w:r w:rsidRPr="00A36340">
        <w:rPr>
          <w:szCs w:val="24"/>
        </w:rPr>
        <w:tab/>
      </w:r>
    </w:p>
    <w:p w:rsidR="00250A25" w:rsidRDefault="00250A25" w:rsidP="00250A25">
      <w:pPr>
        <w:tabs>
          <w:tab w:val="left" w:pos="6855"/>
          <w:tab w:val="left" w:pos="7890"/>
        </w:tabs>
        <w:jc w:val="both"/>
        <w:rPr>
          <w:szCs w:val="24"/>
        </w:rPr>
      </w:pPr>
    </w:p>
    <w:p w:rsidR="00250A25" w:rsidRPr="00A36340" w:rsidRDefault="00250A25" w:rsidP="00250A25">
      <w:pPr>
        <w:tabs>
          <w:tab w:val="left" w:pos="6855"/>
          <w:tab w:val="left" w:pos="7890"/>
        </w:tabs>
        <w:jc w:val="both"/>
        <w:rPr>
          <w:b/>
          <w:szCs w:val="24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150"/>
        <w:gridCol w:w="1276"/>
        <w:gridCol w:w="2835"/>
        <w:gridCol w:w="3154"/>
      </w:tblGrid>
      <w:tr w:rsidR="00250A25" w:rsidRPr="004029CA" w:rsidTr="00475E1A">
        <w:trPr>
          <w:trHeight w:val="1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5" w:rsidRPr="004029CA" w:rsidRDefault="00250A25" w:rsidP="00475E1A">
            <w:pPr>
              <w:tabs>
                <w:tab w:val="left" w:pos="2180"/>
              </w:tabs>
              <w:spacing w:line="252" w:lineRule="auto"/>
              <w:rPr>
                <w:sz w:val="20"/>
                <w:lang w:eastAsia="en-US"/>
              </w:rPr>
            </w:pPr>
          </w:p>
          <w:p w:rsidR="00250A25" w:rsidRPr="004029CA" w:rsidRDefault="00250A25" w:rsidP="00475E1A">
            <w:pPr>
              <w:tabs>
                <w:tab w:val="left" w:pos="2180"/>
              </w:tabs>
              <w:spacing w:line="252" w:lineRule="auto"/>
              <w:rPr>
                <w:sz w:val="20"/>
                <w:lang w:eastAsia="en-US"/>
              </w:rPr>
            </w:pPr>
            <w:r w:rsidRPr="004029CA">
              <w:rPr>
                <w:sz w:val="20"/>
                <w:lang w:eastAsia="en-US"/>
              </w:rPr>
              <w:t>S. 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25" w:rsidRPr="004029CA" w:rsidRDefault="00250A25" w:rsidP="00475E1A">
            <w:pPr>
              <w:spacing w:line="252" w:lineRule="auto"/>
              <w:rPr>
                <w:sz w:val="20"/>
                <w:lang w:eastAsia="en-US"/>
              </w:rPr>
            </w:pPr>
            <w:r w:rsidRPr="004029CA">
              <w:rPr>
                <w:sz w:val="20"/>
                <w:lang w:eastAsia="en-US"/>
              </w:rPr>
              <w:t>ÜNVANI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25" w:rsidRPr="004029CA" w:rsidRDefault="00250A25" w:rsidP="00475E1A">
            <w:pPr>
              <w:spacing w:line="252" w:lineRule="auto"/>
              <w:rPr>
                <w:sz w:val="20"/>
                <w:lang w:eastAsia="en-US"/>
              </w:rPr>
            </w:pPr>
            <w:r w:rsidRPr="004029CA">
              <w:rPr>
                <w:sz w:val="20"/>
                <w:lang w:eastAsia="en-US"/>
              </w:rPr>
              <w:t>SINIF ve DERECESİ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25" w:rsidRPr="004029CA" w:rsidRDefault="00250A25" w:rsidP="00475E1A">
            <w:pPr>
              <w:tabs>
                <w:tab w:val="left" w:pos="2180"/>
              </w:tabs>
              <w:spacing w:line="252" w:lineRule="auto"/>
              <w:rPr>
                <w:sz w:val="20"/>
                <w:lang w:eastAsia="en-US"/>
              </w:rPr>
            </w:pPr>
            <w:r w:rsidRPr="004029CA">
              <w:rPr>
                <w:sz w:val="20"/>
                <w:lang w:eastAsia="en-US"/>
              </w:rPr>
              <w:t>GÖREV YERİ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A25" w:rsidRPr="004029CA" w:rsidRDefault="00250A25" w:rsidP="00475E1A">
            <w:pPr>
              <w:tabs>
                <w:tab w:val="left" w:pos="2180"/>
              </w:tabs>
              <w:spacing w:line="252" w:lineRule="auto"/>
              <w:rPr>
                <w:sz w:val="20"/>
                <w:lang w:eastAsia="en-US"/>
              </w:rPr>
            </w:pPr>
            <w:r w:rsidRPr="004029CA">
              <w:rPr>
                <w:sz w:val="20"/>
                <w:lang w:eastAsia="en-US"/>
              </w:rPr>
              <w:t>NEDENİ</w:t>
            </w:r>
          </w:p>
        </w:tc>
      </w:tr>
      <w:tr w:rsidR="00250A25" w:rsidRPr="004029CA" w:rsidTr="00475E1A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25" w:rsidRPr="004029CA" w:rsidRDefault="00250A25" w:rsidP="00475E1A">
            <w:pPr>
              <w:tabs>
                <w:tab w:val="left" w:pos="2180"/>
              </w:tabs>
              <w:spacing w:line="252" w:lineRule="auto"/>
              <w:rPr>
                <w:sz w:val="20"/>
                <w:lang w:eastAsia="en-US"/>
              </w:rPr>
            </w:pPr>
            <w:r w:rsidRPr="004029CA">
              <w:rPr>
                <w:sz w:val="20"/>
                <w:lang w:eastAsia="en-US"/>
              </w:rPr>
              <w:t>1</w:t>
            </w:r>
          </w:p>
          <w:p w:rsidR="00250A25" w:rsidRPr="004029CA" w:rsidRDefault="00250A25" w:rsidP="00475E1A">
            <w:pPr>
              <w:tabs>
                <w:tab w:val="left" w:pos="2180"/>
              </w:tabs>
              <w:spacing w:line="252" w:lineRule="auto"/>
              <w:rPr>
                <w:sz w:val="20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5" w:rsidRPr="004029CA" w:rsidRDefault="00250A25" w:rsidP="00475E1A">
            <w:pPr>
              <w:spacing w:line="252" w:lineRule="auto"/>
              <w:rPr>
                <w:sz w:val="20"/>
                <w:lang w:eastAsia="en-US"/>
              </w:rPr>
            </w:pPr>
          </w:p>
          <w:p w:rsidR="00250A25" w:rsidRPr="004029CA" w:rsidRDefault="00250A25" w:rsidP="00475E1A">
            <w:pPr>
              <w:spacing w:line="252" w:lineRule="auto"/>
              <w:rPr>
                <w:b/>
                <w:sz w:val="20"/>
                <w:lang w:eastAsia="en-US"/>
              </w:rPr>
            </w:pPr>
            <w:r w:rsidRPr="004029CA">
              <w:rPr>
                <w:b/>
                <w:sz w:val="20"/>
                <w:lang w:eastAsia="en-US"/>
              </w:rPr>
              <w:t>VHKİ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5" w:rsidRPr="004029CA" w:rsidRDefault="00250A25" w:rsidP="00475E1A">
            <w:pPr>
              <w:spacing w:line="252" w:lineRule="auto"/>
              <w:rPr>
                <w:sz w:val="20"/>
                <w:lang w:eastAsia="en-US"/>
              </w:rPr>
            </w:pPr>
          </w:p>
          <w:p w:rsidR="00250A25" w:rsidRPr="004029CA" w:rsidRDefault="00250A25" w:rsidP="00475E1A">
            <w:pPr>
              <w:spacing w:line="252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G.İ.H</w:t>
            </w:r>
            <w:proofErr w:type="gramEnd"/>
            <w:r>
              <w:rPr>
                <w:sz w:val="20"/>
                <w:lang w:eastAsia="en-US"/>
              </w:rPr>
              <w:t xml:space="preserve"> 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5" w:rsidRDefault="00250A25" w:rsidP="00475E1A">
            <w:pPr>
              <w:spacing w:line="252" w:lineRule="auto"/>
              <w:rPr>
                <w:sz w:val="20"/>
                <w:lang w:eastAsia="en-US"/>
              </w:rPr>
            </w:pPr>
          </w:p>
          <w:p w:rsidR="00250A25" w:rsidRPr="004029CA" w:rsidRDefault="00250A25" w:rsidP="00475E1A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İl Müftülüğü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5" w:rsidRPr="004029CA" w:rsidRDefault="00250A25" w:rsidP="00475E1A">
            <w:pPr>
              <w:spacing w:line="25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Cengiz </w:t>
            </w:r>
            <w:proofErr w:type="spellStart"/>
            <w:proofErr w:type="gramStart"/>
            <w:r w:rsidRPr="004029CA">
              <w:rPr>
                <w:sz w:val="20"/>
                <w:lang w:eastAsia="en-US"/>
              </w:rPr>
              <w:t>SAMUR’dan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r w:rsidRPr="004029CA">
              <w:rPr>
                <w:sz w:val="20"/>
                <w:lang w:eastAsia="en-US"/>
              </w:rPr>
              <w:t xml:space="preserve"> boşalan</w:t>
            </w:r>
            <w:proofErr w:type="gramEnd"/>
            <w:r w:rsidRPr="004029CA">
              <w:rPr>
                <w:sz w:val="20"/>
                <w:lang w:eastAsia="en-US"/>
              </w:rPr>
              <w:t xml:space="preserve"> münhal kadroya.</w:t>
            </w:r>
          </w:p>
        </w:tc>
      </w:tr>
    </w:tbl>
    <w:p w:rsidR="00250A25" w:rsidRPr="00A36340" w:rsidRDefault="00250A25" w:rsidP="00250A25">
      <w:pPr>
        <w:ind w:left="705"/>
        <w:jc w:val="center"/>
        <w:rPr>
          <w:b/>
          <w:szCs w:val="24"/>
        </w:rPr>
      </w:pPr>
    </w:p>
    <w:p w:rsidR="00250A25" w:rsidRDefault="00250A25" w:rsidP="00250A25">
      <w:pPr>
        <w:jc w:val="both"/>
        <w:rPr>
          <w:szCs w:val="24"/>
        </w:rPr>
      </w:pPr>
    </w:p>
    <w:p w:rsidR="00250A25" w:rsidRDefault="00250A25" w:rsidP="00250A25">
      <w:pPr>
        <w:jc w:val="center"/>
        <w:rPr>
          <w:b/>
          <w:szCs w:val="24"/>
        </w:rPr>
      </w:pPr>
    </w:p>
    <w:p w:rsidR="00250A25" w:rsidRDefault="00250A25" w:rsidP="00250A25">
      <w:pPr>
        <w:tabs>
          <w:tab w:val="left" w:pos="285"/>
        </w:tabs>
        <w:rPr>
          <w:szCs w:val="24"/>
        </w:rPr>
      </w:pPr>
    </w:p>
    <w:p w:rsidR="00250A25" w:rsidRDefault="00250A25" w:rsidP="00250A25">
      <w:pPr>
        <w:tabs>
          <w:tab w:val="left" w:pos="285"/>
        </w:tabs>
        <w:rPr>
          <w:szCs w:val="24"/>
        </w:rPr>
      </w:pPr>
    </w:p>
    <w:p w:rsidR="00250A25" w:rsidRDefault="00250A25" w:rsidP="00250A25">
      <w:pPr>
        <w:tabs>
          <w:tab w:val="left" w:pos="285"/>
        </w:tabs>
        <w:rPr>
          <w:szCs w:val="24"/>
        </w:rPr>
      </w:pPr>
    </w:p>
    <w:p w:rsidR="00250A25" w:rsidRDefault="00250A25" w:rsidP="00250A25">
      <w:pPr>
        <w:tabs>
          <w:tab w:val="left" w:pos="285"/>
        </w:tabs>
        <w:rPr>
          <w:szCs w:val="24"/>
        </w:rPr>
      </w:pPr>
    </w:p>
    <w:p w:rsidR="00250A25" w:rsidRDefault="00250A25" w:rsidP="00250A25">
      <w:pPr>
        <w:tabs>
          <w:tab w:val="left" w:pos="285"/>
        </w:tabs>
        <w:rPr>
          <w:szCs w:val="24"/>
        </w:rPr>
      </w:pPr>
    </w:p>
    <w:p w:rsidR="00250A25" w:rsidRDefault="00250A25" w:rsidP="00250A25">
      <w:pPr>
        <w:tabs>
          <w:tab w:val="left" w:pos="285"/>
        </w:tabs>
        <w:rPr>
          <w:szCs w:val="24"/>
        </w:rPr>
      </w:pPr>
    </w:p>
    <w:p w:rsidR="00250A25" w:rsidRDefault="00250A25" w:rsidP="00250A25">
      <w:pPr>
        <w:tabs>
          <w:tab w:val="left" w:pos="285"/>
        </w:tabs>
        <w:rPr>
          <w:szCs w:val="24"/>
        </w:rPr>
      </w:pPr>
    </w:p>
    <w:p w:rsidR="00250A25" w:rsidRDefault="00250A25" w:rsidP="00250A25">
      <w:pPr>
        <w:tabs>
          <w:tab w:val="left" w:pos="285"/>
        </w:tabs>
        <w:rPr>
          <w:szCs w:val="24"/>
        </w:rPr>
      </w:pPr>
    </w:p>
    <w:p w:rsidR="00250A25" w:rsidRDefault="00250A25" w:rsidP="00250A25">
      <w:pPr>
        <w:tabs>
          <w:tab w:val="left" w:pos="285"/>
        </w:tabs>
        <w:rPr>
          <w:szCs w:val="24"/>
        </w:rPr>
      </w:pPr>
    </w:p>
    <w:p w:rsidR="00250A25" w:rsidRDefault="00250A25" w:rsidP="00250A25">
      <w:pPr>
        <w:pStyle w:val="Altbilgi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B0F8C" wp14:editId="0090611A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6172200" cy="0"/>
                <wp:effectExtent l="0" t="0" r="19050" b="1905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D89852A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4pt" to="486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"/>
            </w:pict>
          </mc:Fallback>
        </mc:AlternateContent>
      </w:r>
      <w:r>
        <w:rPr>
          <w:sz w:val="16"/>
          <w:szCs w:val="16"/>
        </w:rPr>
        <w:t>Karakaş Mahallesi 100. Yıl Caddesi No:23- 39100- KIRKLARELİ</w:t>
      </w:r>
      <w:r>
        <w:rPr>
          <w:sz w:val="16"/>
          <w:szCs w:val="16"/>
        </w:rPr>
        <w:tab/>
        <w:t xml:space="preserve">                                        Ayrıntılı Bilgi için İrtibat: Abdullah ÖZ - Memur </w:t>
      </w:r>
    </w:p>
    <w:p w:rsidR="00250A25" w:rsidRDefault="00250A25" w:rsidP="00250A25">
      <w:pPr>
        <w:rPr>
          <w:rStyle w:val="Kpr"/>
        </w:rPr>
      </w:pPr>
      <w:r>
        <w:rPr>
          <w:sz w:val="16"/>
          <w:szCs w:val="16"/>
        </w:rPr>
        <w:t xml:space="preserve">Tel: (0288) 214 30 </w:t>
      </w:r>
      <w:proofErr w:type="gramStart"/>
      <w:r>
        <w:rPr>
          <w:sz w:val="16"/>
          <w:szCs w:val="16"/>
        </w:rPr>
        <w:t>94            Faks</w:t>
      </w:r>
      <w:proofErr w:type="gramEnd"/>
      <w:r>
        <w:rPr>
          <w:sz w:val="16"/>
          <w:szCs w:val="16"/>
        </w:rPr>
        <w:t xml:space="preserve">: (0288) 214 12 93            e-posta: </w:t>
      </w:r>
      <w:hyperlink r:id="rId5" w:history="1">
        <w:r>
          <w:rPr>
            <w:rStyle w:val="Kpr"/>
            <w:sz w:val="16"/>
            <w:szCs w:val="16"/>
          </w:rPr>
          <w:t>kirklareli@diyanet.gov.tr</w:t>
        </w:r>
      </w:hyperlink>
    </w:p>
    <w:p w:rsidR="00250A25" w:rsidRDefault="00250A25" w:rsidP="00250A25">
      <w:r>
        <w:t xml:space="preserve"> </w:t>
      </w:r>
    </w:p>
    <w:p w:rsidR="00742431" w:rsidRDefault="00742431"/>
    <w:sectPr w:rsidR="0074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65FF4"/>
    <w:multiLevelType w:val="hybridMultilevel"/>
    <w:tmpl w:val="DF961EAA"/>
    <w:lvl w:ilvl="0" w:tplc="C2D4D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DC"/>
    <w:rsid w:val="00181200"/>
    <w:rsid w:val="00250A25"/>
    <w:rsid w:val="00742431"/>
    <w:rsid w:val="00E950DC"/>
    <w:rsid w:val="00F2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399AA-A621-40B5-A296-554F855F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250A25"/>
    <w:rPr>
      <w:color w:val="0000FF"/>
      <w:u w:val="single"/>
    </w:rPr>
  </w:style>
  <w:style w:type="paragraph" w:styleId="Altbilgi">
    <w:name w:val="footer"/>
    <w:basedOn w:val="Normal"/>
    <w:link w:val="AltbilgiChar"/>
    <w:semiHidden/>
    <w:unhideWhenUsed/>
    <w:rsid w:val="00250A25"/>
    <w:pPr>
      <w:tabs>
        <w:tab w:val="center" w:pos="4536"/>
        <w:tab w:val="right" w:pos="9072"/>
      </w:tabs>
    </w:pPr>
    <w:rPr>
      <w:szCs w:val="24"/>
    </w:rPr>
  </w:style>
  <w:style w:type="character" w:customStyle="1" w:styleId="AltbilgiChar">
    <w:name w:val="Altbilgi Char"/>
    <w:basedOn w:val="VarsaylanParagrafYazTipi"/>
    <w:link w:val="Altbilgi"/>
    <w:semiHidden/>
    <w:rsid w:val="00250A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5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klareli@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Company>T.C. Başbakanlık Diyanet İşleri Başkanlığı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Burak ÖZSOY</cp:lastModifiedBy>
  <cp:revision>4</cp:revision>
  <dcterms:created xsi:type="dcterms:W3CDTF">2018-08-28T12:23:00Z</dcterms:created>
  <dcterms:modified xsi:type="dcterms:W3CDTF">2018-08-29T07:48:00Z</dcterms:modified>
</cp:coreProperties>
</file>